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</w:t>
      </w:r>
      <w:r w:rsidR="006C314F">
        <w:rPr>
          <w:rFonts w:cstheme="minorHAnsi"/>
          <w:sz w:val="24"/>
          <w:szCs w:val="24"/>
        </w:rPr>
        <w:t>10</w:t>
      </w:r>
      <w:r w:rsidR="003D0EF1">
        <w:rPr>
          <w:rFonts w:cstheme="minorHAnsi"/>
          <w:sz w:val="24"/>
          <w:szCs w:val="24"/>
        </w:rPr>
        <w:t>-</w:t>
      </w:r>
      <w:r w:rsidR="006C314F">
        <w:rPr>
          <w:rFonts w:cstheme="minorHAnsi"/>
          <w:sz w:val="24"/>
          <w:szCs w:val="24"/>
        </w:rPr>
        <w:t>09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4F71EA">
        <w:rPr>
          <w:rFonts w:cstheme="minorHAnsi"/>
          <w:sz w:val="24"/>
          <w:szCs w:val="24"/>
        </w:rPr>
        <w:t>30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6C314F">
        <w:rPr>
          <w:rFonts w:cstheme="minorHAnsi"/>
          <w:sz w:val="24"/>
          <w:szCs w:val="24"/>
        </w:rPr>
        <w:t>170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4F71EA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  <w:r>
        <w:rPr>
          <w:rFonts w:cstheme="minorHAnsi"/>
          <w:sz w:val="24"/>
          <w:szCs w:val="24"/>
        </w:rPr>
        <w:br/>
      </w:r>
      <w:r w:rsidR="0054526F">
        <w:rPr>
          <w:rFonts w:cstheme="minorHAnsi"/>
          <w:sz w:val="24"/>
          <w:szCs w:val="24"/>
        </w:rPr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4F71EA" w:rsidRPr="008310E1" w:rsidRDefault="006E357D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r w:rsidRPr="008310E1">
        <w:rPr>
          <w:rFonts w:cstheme="minorHAnsi"/>
          <w:sz w:val="24"/>
          <w:szCs w:val="24"/>
          <w:lang w:val="en-US"/>
        </w:rPr>
        <w:t>Suppleant</w:t>
      </w:r>
      <w:r w:rsidRPr="008310E1">
        <w:rPr>
          <w:rFonts w:cstheme="minorHAnsi"/>
          <w:sz w:val="24"/>
          <w:szCs w:val="24"/>
          <w:lang w:val="en-US"/>
        </w:rPr>
        <w:tab/>
      </w:r>
      <w:r w:rsidRPr="008310E1">
        <w:rPr>
          <w:lang w:val="en-US"/>
        </w:rPr>
        <w:t>Pegman Zand</w:t>
      </w:r>
    </w:p>
    <w:p w:rsidR="00F7472E" w:rsidRPr="006C314F" w:rsidRDefault="006E357D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  <w:lang w:val="en-US"/>
        </w:rPr>
      </w:pPr>
      <w:r w:rsidRPr="008310E1">
        <w:rPr>
          <w:rFonts w:cstheme="minorHAnsi"/>
          <w:b/>
          <w:sz w:val="24"/>
          <w:szCs w:val="24"/>
          <w:lang w:val="en-US"/>
        </w:rPr>
        <w:tab/>
      </w:r>
      <w:r w:rsidRPr="008310E1">
        <w:rPr>
          <w:rFonts w:cstheme="minorHAnsi"/>
          <w:sz w:val="24"/>
          <w:szCs w:val="24"/>
          <w:lang w:val="en-US"/>
        </w:rPr>
        <w:t xml:space="preserve">Suppleant </w:t>
      </w:r>
      <w:r w:rsidRPr="008310E1">
        <w:rPr>
          <w:rFonts w:cstheme="minorHAnsi"/>
          <w:sz w:val="24"/>
          <w:szCs w:val="24"/>
          <w:lang w:val="en-US"/>
        </w:rPr>
        <w:tab/>
        <w:t>Joakim Färjemark</w:t>
      </w:r>
    </w:p>
    <w:p w:rsidR="00B117CA" w:rsidRPr="00C3473E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 w:rsidRPr="00C3473E">
        <w:rPr>
          <w:rFonts w:cstheme="minorHAnsi"/>
          <w:b/>
          <w:sz w:val="24"/>
          <w:szCs w:val="24"/>
          <w:lang w:val="en-US"/>
        </w:rPr>
        <w:br/>
      </w:r>
    </w:p>
    <w:p w:rsidR="00C3473E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6E357D">
        <w:rPr>
          <w:rFonts w:eastAsia="Times New Roman" w:cstheme="minorHAnsi"/>
          <w:sz w:val="24"/>
          <w:szCs w:val="24"/>
        </w:rPr>
        <w:t>2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0C6AE8">
        <w:rPr>
          <w:rFonts w:eastAsia="Times New Roman" w:cstheme="minorHAnsi"/>
          <w:sz w:val="24"/>
          <w:szCs w:val="24"/>
        </w:rPr>
        <w:br/>
      </w:r>
      <w:r w:rsidR="00C3473E">
        <w:rPr>
          <w:rFonts w:eastAsia="Times New Roman" w:cstheme="minorHAnsi"/>
          <w:sz w:val="24"/>
          <w:szCs w:val="24"/>
        </w:rPr>
        <w:t xml:space="preserve">Styrelsen har undersökt möjligheten att erbjuda e-faktura till medlemmarna. Det visade sig dock att detta medför en relativt hög kostnad. </w:t>
      </w:r>
    </w:p>
    <w:p w:rsidR="00C3473E" w:rsidRDefault="00C3473E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321AB5" w:rsidRDefault="006C314F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Det finns nu möjlighet att få faktura via epost. De medlemmar som önskar detta skickar ett meddelande till kontakt@musseron.se</w:t>
      </w:r>
    </w:p>
    <w:p w:rsidR="00423556" w:rsidRDefault="006C314F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proofErr w:type="gramStart"/>
      <w:r w:rsidR="00423556">
        <w:rPr>
          <w:rFonts w:eastAsia="Times New Roman" w:cstheme="minorHAnsi"/>
          <w:sz w:val="24"/>
          <w:szCs w:val="24"/>
        </w:rPr>
        <w:t>Ej</w:t>
      </w:r>
      <w:proofErr w:type="gramEnd"/>
      <w:r w:rsidR="00423556">
        <w:rPr>
          <w:rFonts w:eastAsia="Times New Roman" w:cstheme="minorHAnsi"/>
          <w:sz w:val="24"/>
          <w:szCs w:val="24"/>
        </w:rPr>
        <w:t xml:space="preserve"> reglerade leverantörsskulder uppgår </w:t>
      </w:r>
      <w:proofErr w:type="spellStart"/>
      <w:r>
        <w:rPr>
          <w:rFonts w:eastAsia="Times New Roman" w:cstheme="minorHAnsi"/>
          <w:sz w:val="24"/>
          <w:szCs w:val="24"/>
        </w:rPr>
        <w:t>fn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423556">
        <w:rPr>
          <w:rFonts w:eastAsia="Times New Roman" w:cstheme="minorHAnsi"/>
          <w:sz w:val="24"/>
          <w:szCs w:val="24"/>
        </w:rPr>
        <w:t xml:space="preserve">till </w:t>
      </w:r>
      <w:r>
        <w:rPr>
          <w:rFonts w:eastAsia="Times New Roman" w:cstheme="minorHAnsi"/>
          <w:sz w:val="24"/>
          <w:szCs w:val="24"/>
        </w:rPr>
        <w:t>ca 50 00</w:t>
      </w:r>
      <w:r w:rsidR="00423556">
        <w:rPr>
          <w:rFonts w:eastAsia="Times New Roman" w:cstheme="minorHAnsi"/>
          <w:sz w:val="24"/>
          <w:szCs w:val="24"/>
        </w:rPr>
        <w:t>0 k</w:t>
      </w:r>
      <w:r>
        <w:rPr>
          <w:rFonts w:eastAsia="Times New Roman" w:cstheme="minorHAnsi"/>
          <w:sz w:val="24"/>
          <w:szCs w:val="24"/>
        </w:rPr>
        <w:t>r, vilket bl a omfattar kostnad för containers på fixardagen, Vattenfall, Anticimex, Unaportar mm.</w:t>
      </w:r>
    </w:p>
    <w:p w:rsidR="003439EA" w:rsidRPr="008E25DF" w:rsidRDefault="003439EA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42355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6C314F">
        <w:rPr>
          <w:rFonts w:cstheme="minorHAnsi"/>
          <w:sz w:val="24"/>
          <w:szCs w:val="24"/>
        </w:rPr>
        <w:t xml:space="preserve">Jacob och </w:t>
      </w:r>
      <w:r w:rsidR="00423556">
        <w:rPr>
          <w:rFonts w:cstheme="minorHAnsi"/>
          <w:sz w:val="24"/>
          <w:szCs w:val="24"/>
        </w:rPr>
        <w:t xml:space="preserve">Pegman </w:t>
      </w:r>
      <w:r w:rsidR="006C314F">
        <w:rPr>
          <w:rFonts w:cstheme="minorHAnsi"/>
          <w:sz w:val="24"/>
          <w:szCs w:val="24"/>
        </w:rPr>
        <w:t xml:space="preserve">ska träffa en </w:t>
      </w:r>
      <w:r w:rsidR="00423556">
        <w:rPr>
          <w:rFonts w:cstheme="minorHAnsi"/>
          <w:sz w:val="24"/>
          <w:szCs w:val="24"/>
        </w:rPr>
        <w:t>konstruktör</w:t>
      </w:r>
      <w:r w:rsidR="006C314F">
        <w:rPr>
          <w:rFonts w:cstheme="minorHAnsi"/>
          <w:sz w:val="24"/>
          <w:szCs w:val="24"/>
        </w:rPr>
        <w:t xml:space="preserve"> 10 oktober </w:t>
      </w:r>
      <w:r w:rsidR="00423556">
        <w:rPr>
          <w:rFonts w:cstheme="minorHAnsi"/>
          <w:sz w:val="24"/>
          <w:szCs w:val="24"/>
        </w:rPr>
        <w:t xml:space="preserve">för </w:t>
      </w:r>
      <w:r w:rsidR="006C314F">
        <w:rPr>
          <w:rFonts w:cstheme="minorHAnsi"/>
          <w:sz w:val="24"/>
          <w:szCs w:val="24"/>
        </w:rPr>
        <w:t xml:space="preserve">fortsatt </w:t>
      </w:r>
      <w:r w:rsidR="00423556">
        <w:rPr>
          <w:rFonts w:cstheme="minorHAnsi"/>
          <w:sz w:val="24"/>
          <w:szCs w:val="24"/>
        </w:rPr>
        <w:t xml:space="preserve">rådgivning </w:t>
      </w:r>
      <w:r w:rsidR="006C314F">
        <w:rPr>
          <w:rFonts w:cstheme="minorHAnsi"/>
          <w:sz w:val="24"/>
          <w:szCs w:val="24"/>
        </w:rPr>
        <w:t>utifrån företaget Betongkonsults analys</w:t>
      </w:r>
      <w:r w:rsidR="00423556">
        <w:rPr>
          <w:rFonts w:cstheme="minorHAnsi"/>
          <w:sz w:val="24"/>
          <w:szCs w:val="24"/>
        </w:rPr>
        <w:t xml:space="preserve">. </w:t>
      </w:r>
    </w:p>
    <w:p w:rsidR="006C314F" w:rsidRDefault="00B429CE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6C314F">
        <w:rPr>
          <w:rFonts w:cstheme="minorHAnsi"/>
          <w:sz w:val="24"/>
          <w:szCs w:val="24"/>
        </w:rPr>
        <w:t xml:space="preserve">Styrelsen vill påminna om att uppsägningstid för </w:t>
      </w:r>
      <w:proofErr w:type="spellStart"/>
      <w:r w:rsidR="006C314F">
        <w:rPr>
          <w:rFonts w:cstheme="minorHAnsi"/>
          <w:sz w:val="24"/>
          <w:szCs w:val="24"/>
        </w:rPr>
        <w:t>hyrparkering</w:t>
      </w:r>
      <w:proofErr w:type="spellEnd"/>
      <w:r w:rsidR="006C314F">
        <w:rPr>
          <w:rFonts w:cstheme="minorHAnsi"/>
          <w:sz w:val="24"/>
          <w:szCs w:val="24"/>
        </w:rPr>
        <w:t xml:space="preserve"> är 3 månader.</w:t>
      </w:r>
    </w:p>
    <w:p w:rsidR="005E1DF8" w:rsidRDefault="006C314F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Framöver kommer avgift om 250 kr för kvittering extranyckel till garage och förråd att tas ut.</w:t>
      </w:r>
    </w:p>
    <w:p w:rsidR="006C314F" w:rsidRDefault="006C314F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förekommen anledning med personskada som följd, vill styrelsen även påminna om att de som äger carports i garagen är ansvariga för att portarna är säkra. Det är t ex inte ovanligt att portarna öppnas vid kraftigare vindstyrkor.</w:t>
      </w:r>
    </w:p>
    <w:p w:rsidR="006C314F" w:rsidRDefault="006C314F" w:rsidP="00B429CE">
      <w:pPr>
        <w:rPr>
          <w:rFonts w:cstheme="minorHAnsi"/>
          <w:sz w:val="24"/>
          <w:szCs w:val="24"/>
        </w:rPr>
      </w:pPr>
    </w:p>
    <w:p w:rsidR="006C314F" w:rsidRDefault="006C314F" w:rsidP="00B429CE">
      <w:pPr>
        <w:rPr>
          <w:rFonts w:cstheme="minorHAnsi"/>
          <w:sz w:val="24"/>
          <w:szCs w:val="24"/>
        </w:rPr>
      </w:pPr>
    </w:p>
    <w:p w:rsidR="006C314F" w:rsidRDefault="006C314F" w:rsidP="00B429CE">
      <w:pPr>
        <w:rPr>
          <w:rFonts w:cstheme="minorHAnsi"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Tätning av dörrkarmar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Ska genomföras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Pr="0006506D" w:rsidRDefault="0006506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06506D">
              <w:rPr>
                <w:rFonts w:eastAsia="Times New Roman" w:cstheme="minorHAnsi"/>
                <w:b/>
                <w:color w:val="00B050"/>
              </w:rPr>
              <w:t>Klart!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735BB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SMS-avisering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Utred om SMS-avisering med information till samfällighetens medlemmar är möjlig.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06506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Utgår </w:t>
            </w:r>
            <w:proofErr w:type="spellStart"/>
            <w:r>
              <w:rPr>
                <w:rFonts w:eastAsia="Times New Roman" w:cstheme="minorHAnsi"/>
              </w:rPr>
              <w:t>pga</w:t>
            </w:r>
            <w:proofErr w:type="spellEnd"/>
            <w:r>
              <w:rPr>
                <w:rFonts w:eastAsia="Times New Roman" w:cstheme="minorHAnsi"/>
              </w:rPr>
              <w:t xml:space="preserve"> för stor kostnad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Nya enhetliga skyltar ska beställas till samtliga förråd.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735BB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190911:1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Vattenläckage F14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Undersöks vidare samt åtgärdas via Uwe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06506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06506D">
              <w:rPr>
                <w:rFonts w:eastAsia="Times New Roman" w:cstheme="minorHAnsi"/>
                <w:b/>
                <w:color w:val="00B050"/>
              </w:rPr>
              <w:t>Klart!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C3473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191009:1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Trasigt dörrhandtag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C3473E">
              <w:t>Byte handtag i södra dörren, inre garaget då detta glappar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Pr="0006506D" w:rsidRDefault="00C3473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  <w:color w:val="00B050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</w:tbl>
    <w:p w:rsidR="004F71EA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423556">
        <w:rPr>
          <w:rFonts w:cstheme="minorHAnsi"/>
          <w:sz w:val="24"/>
          <w:szCs w:val="24"/>
        </w:rPr>
        <w:t xml:space="preserve">Förlängningsavtal med </w:t>
      </w:r>
      <w:proofErr w:type="spellStart"/>
      <w:r w:rsidR="00423556">
        <w:rPr>
          <w:rFonts w:cstheme="minorHAnsi"/>
          <w:sz w:val="24"/>
          <w:szCs w:val="24"/>
        </w:rPr>
        <w:t>Stortomas</w:t>
      </w:r>
      <w:proofErr w:type="spellEnd"/>
      <w:r w:rsidR="00423556">
        <w:rPr>
          <w:rFonts w:cstheme="minorHAnsi"/>
          <w:sz w:val="24"/>
          <w:szCs w:val="24"/>
        </w:rPr>
        <w:t xml:space="preserve"> </w:t>
      </w:r>
      <w:r w:rsidR="008310E1">
        <w:rPr>
          <w:rFonts w:cstheme="minorHAnsi"/>
          <w:sz w:val="24"/>
          <w:szCs w:val="24"/>
        </w:rPr>
        <w:t xml:space="preserve">gällande snöröjning </w:t>
      </w:r>
      <w:r w:rsidR="00423556">
        <w:rPr>
          <w:rFonts w:cstheme="minorHAnsi"/>
          <w:sz w:val="24"/>
          <w:szCs w:val="24"/>
        </w:rPr>
        <w:t xml:space="preserve">är </w:t>
      </w:r>
      <w:r w:rsidR="0006506D">
        <w:rPr>
          <w:rFonts w:cstheme="minorHAnsi"/>
          <w:sz w:val="24"/>
          <w:szCs w:val="24"/>
        </w:rPr>
        <w:t>färdigställt.</w:t>
      </w:r>
    </w:p>
    <w:p w:rsidR="000526CD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8E25DF" w:rsidRPr="008E25DF">
        <w:rPr>
          <w:sz w:val="24"/>
          <w:szCs w:val="24"/>
        </w:rPr>
        <w:t xml:space="preserve">Nästa styrelsemöte äger rum den </w:t>
      </w:r>
      <w:r>
        <w:rPr>
          <w:sz w:val="24"/>
          <w:szCs w:val="24"/>
        </w:rPr>
        <w:t>14</w:t>
      </w:r>
      <w:r w:rsidR="000C6AE8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="008E25DF" w:rsidRPr="008E25DF">
        <w:rPr>
          <w:sz w:val="24"/>
          <w:szCs w:val="24"/>
        </w:rPr>
        <w:t xml:space="preserve"> kl 19:</w:t>
      </w:r>
      <w:r w:rsidR="000C6AE8">
        <w:rPr>
          <w:sz w:val="24"/>
          <w:szCs w:val="24"/>
        </w:rPr>
        <w:t xml:space="preserve">00 på Musserongången </w:t>
      </w:r>
      <w:r>
        <w:rPr>
          <w:sz w:val="24"/>
          <w:szCs w:val="24"/>
        </w:rPr>
        <w:t>26</w:t>
      </w:r>
      <w:r w:rsidR="008E25DF" w:rsidRPr="008E25DF">
        <w:rPr>
          <w:sz w:val="24"/>
          <w:szCs w:val="24"/>
        </w:rPr>
        <w:t>.</w:t>
      </w:r>
      <w:r w:rsidR="008E25DF">
        <w:rPr>
          <w:sz w:val="24"/>
          <w:szCs w:val="24"/>
        </w:rPr>
        <w:br/>
      </w:r>
      <w:bookmarkStart w:id="0" w:name="_GoBack"/>
      <w:bookmarkEnd w:id="0"/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75DD3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526CD"/>
    <w:rsid w:val="0006506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845BB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6C314F"/>
    <w:rsid w:val="006E357D"/>
    <w:rsid w:val="00706D66"/>
    <w:rsid w:val="0071499D"/>
    <w:rsid w:val="007328FD"/>
    <w:rsid w:val="00735BBC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C6CFF"/>
    <w:rsid w:val="008D41FF"/>
    <w:rsid w:val="008E25DF"/>
    <w:rsid w:val="008E58D0"/>
    <w:rsid w:val="0091457B"/>
    <w:rsid w:val="00926B07"/>
    <w:rsid w:val="00956A22"/>
    <w:rsid w:val="00961489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75E9-B926-49CE-B730-B3C5677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4</cp:revision>
  <dcterms:created xsi:type="dcterms:W3CDTF">2019-10-09T18:54:00Z</dcterms:created>
  <dcterms:modified xsi:type="dcterms:W3CDTF">2019-10-12T13:39:00Z</dcterms:modified>
</cp:coreProperties>
</file>